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E03C" w14:textId="1C543939" w:rsidR="000439EF" w:rsidRPr="000439EF" w:rsidRDefault="000439EF" w:rsidP="000439EF">
      <w:pPr>
        <w:rPr>
          <w:sz w:val="24"/>
          <w:szCs w:val="24"/>
          <w:u w:val="single"/>
        </w:rPr>
      </w:pPr>
      <w:r w:rsidRPr="000439EF">
        <w:rPr>
          <w:sz w:val="24"/>
          <w:szCs w:val="24"/>
          <w:u w:val="single"/>
        </w:rPr>
        <w:t>Blumen schenken. Hoffnung spenden. #</w:t>
      </w:r>
      <w:proofErr w:type="spellStart"/>
      <w:r w:rsidRPr="000439EF">
        <w:rPr>
          <w:sz w:val="24"/>
          <w:szCs w:val="24"/>
          <w:u w:val="single"/>
        </w:rPr>
        <w:t>füreine</w:t>
      </w:r>
      <w:r>
        <w:rPr>
          <w:sz w:val="24"/>
          <w:szCs w:val="24"/>
          <w:u w:val="single"/>
        </w:rPr>
        <w:t>K</w:t>
      </w:r>
      <w:r w:rsidRPr="000439EF">
        <w:rPr>
          <w:sz w:val="24"/>
          <w:szCs w:val="24"/>
          <w:u w:val="single"/>
        </w:rPr>
        <w:t>indheitohne</w:t>
      </w:r>
      <w:r>
        <w:rPr>
          <w:sz w:val="24"/>
          <w:szCs w:val="24"/>
          <w:u w:val="single"/>
        </w:rPr>
        <w:t>K</w:t>
      </w:r>
      <w:r w:rsidRPr="000439EF">
        <w:rPr>
          <w:sz w:val="24"/>
          <w:szCs w:val="24"/>
          <w:u w:val="single"/>
        </w:rPr>
        <w:t>rebs</w:t>
      </w:r>
      <w:proofErr w:type="spellEnd"/>
    </w:p>
    <w:p w14:paraId="5D1A9A32" w14:textId="120A0711" w:rsidR="000439EF" w:rsidRPr="009E12E0" w:rsidRDefault="000439EF" w:rsidP="000439EF">
      <w:pPr>
        <w:rPr>
          <w:sz w:val="20"/>
          <w:szCs w:val="20"/>
        </w:rPr>
      </w:pPr>
      <w:r>
        <w:rPr>
          <w:sz w:val="20"/>
          <w:szCs w:val="20"/>
        </w:rPr>
        <w:t>Es geht</w:t>
      </w:r>
      <w:r w:rsidRPr="009E12E0">
        <w:rPr>
          <w:sz w:val="20"/>
          <w:szCs w:val="20"/>
        </w:rPr>
        <w:t xml:space="preserve"> wieder los! </w:t>
      </w:r>
    </w:p>
    <w:p w14:paraId="609A5E02" w14:textId="3A3F7061" w:rsidR="000439EF" w:rsidRPr="009E12E0" w:rsidRDefault="000439EF" w:rsidP="000439EF">
      <w:pPr>
        <w:rPr>
          <w:sz w:val="20"/>
          <w:szCs w:val="20"/>
        </w:rPr>
      </w:pPr>
      <w:r w:rsidRPr="009E12E0">
        <w:rPr>
          <w:sz w:val="20"/>
          <w:szCs w:val="20"/>
        </w:rPr>
        <w:t xml:space="preserve">Vom </w:t>
      </w:r>
      <w:r w:rsidR="009033F4">
        <w:rPr>
          <w:b/>
          <w:sz w:val="20"/>
          <w:szCs w:val="20"/>
        </w:rPr>
        <w:t>24. April bis zum 20. Mai</w:t>
      </w:r>
      <w:r w:rsidRPr="009E12E0">
        <w:rPr>
          <w:sz w:val="20"/>
          <w:szCs w:val="20"/>
        </w:rPr>
        <w:t xml:space="preserve"> heißt es wieder: Blumen schenken. Hoffnung spenden. #</w:t>
      </w:r>
      <w:proofErr w:type="spellStart"/>
      <w:r w:rsidRPr="009E12E0">
        <w:rPr>
          <w:sz w:val="20"/>
          <w:szCs w:val="20"/>
        </w:rPr>
        <w:t>füreine</w:t>
      </w:r>
      <w:r>
        <w:rPr>
          <w:sz w:val="20"/>
          <w:szCs w:val="20"/>
        </w:rPr>
        <w:t>k</w:t>
      </w:r>
      <w:r w:rsidRPr="009E12E0">
        <w:rPr>
          <w:sz w:val="20"/>
          <w:szCs w:val="20"/>
        </w:rPr>
        <w:t>indheitohne</w:t>
      </w:r>
      <w:r>
        <w:rPr>
          <w:sz w:val="20"/>
          <w:szCs w:val="20"/>
        </w:rPr>
        <w:t>k</w:t>
      </w:r>
      <w:r w:rsidRPr="009E12E0">
        <w:rPr>
          <w:sz w:val="20"/>
          <w:szCs w:val="20"/>
        </w:rPr>
        <w:t>rebs</w:t>
      </w:r>
      <w:proofErr w:type="spellEnd"/>
      <w:r w:rsidRPr="009E12E0">
        <w:rPr>
          <w:sz w:val="20"/>
          <w:szCs w:val="20"/>
        </w:rPr>
        <w:t xml:space="preserve"> </w:t>
      </w:r>
    </w:p>
    <w:p w14:paraId="1D155782" w14:textId="5C58C27B" w:rsidR="000439EF" w:rsidRPr="009E12E0" w:rsidRDefault="000439EF" w:rsidP="000439EF">
      <w:pPr>
        <w:rPr>
          <w:rFonts w:cs="Arial"/>
          <w:sz w:val="20"/>
          <w:szCs w:val="20"/>
        </w:rPr>
      </w:pPr>
      <w:r w:rsidRPr="009E12E0">
        <w:rPr>
          <w:rFonts w:cs="Arial"/>
          <w:sz w:val="20"/>
          <w:szCs w:val="20"/>
        </w:rPr>
        <w:t xml:space="preserve">Mit der Spendenaktion </w:t>
      </w:r>
      <w:r>
        <w:rPr>
          <w:rFonts w:cs="Arial"/>
          <w:sz w:val="20"/>
          <w:szCs w:val="20"/>
        </w:rPr>
        <w:t>m</w:t>
      </w:r>
      <w:r w:rsidR="00156D40">
        <w:rPr>
          <w:rFonts w:cs="Arial"/>
          <w:sz w:val="20"/>
          <w:szCs w:val="20"/>
        </w:rPr>
        <w:t>acht</w:t>
      </w:r>
      <w:r>
        <w:rPr>
          <w:rFonts w:cs="Arial"/>
          <w:sz w:val="20"/>
          <w:szCs w:val="20"/>
        </w:rPr>
        <w:t xml:space="preserve"> das</w:t>
      </w:r>
      <w:r w:rsidRPr="009E12E0">
        <w:rPr>
          <w:rFonts w:cs="Arial"/>
          <w:sz w:val="20"/>
          <w:szCs w:val="20"/>
        </w:rPr>
        <w:t xml:space="preserve"> Hopp-Kindertumorzentrum Heidelberg (KiTZ) gemeinsam mit </w:t>
      </w:r>
      <w:r>
        <w:rPr>
          <w:rFonts w:cs="Arial"/>
          <w:sz w:val="20"/>
          <w:szCs w:val="20"/>
        </w:rPr>
        <w:t xml:space="preserve">allen </w:t>
      </w:r>
      <w:r w:rsidRPr="009E12E0">
        <w:rPr>
          <w:rFonts w:cs="Arial"/>
          <w:sz w:val="20"/>
          <w:szCs w:val="20"/>
        </w:rPr>
        <w:t>teilnehmenden Floristinnen</w:t>
      </w:r>
      <w:r w:rsidR="009033F4">
        <w:rPr>
          <w:rFonts w:cs="Arial"/>
          <w:sz w:val="20"/>
          <w:szCs w:val="20"/>
        </w:rPr>
        <w:t xml:space="preserve"> und Floristen</w:t>
      </w:r>
      <w:r w:rsidRPr="009E12E0">
        <w:rPr>
          <w:rFonts w:cs="Arial"/>
          <w:sz w:val="20"/>
          <w:szCs w:val="20"/>
        </w:rPr>
        <w:t xml:space="preserve"> auf die Situation krebskranker Kinder und die dringend notwendige Forschung in der Kinderonkologie aufmerksam</w:t>
      </w:r>
      <w:r>
        <w:rPr>
          <w:rFonts w:cs="Arial"/>
          <w:sz w:val="20"/>
          <w:szCs w:val="20"/>
        </w:rPr>
        <w:t xml:space="preserve"> </w:t>
      </w:r>
      <w:r w:rsidRPr="009E12E0">
        <w:rPr>
          <w:rFonts w:cs="Arial"/>
          <w:sz w:val="20"/>
          <w:szCs w:val="20"/>
        </w:rPr>
        <w:t xml:space="preserve">und </w:t>
      </w:r>
      <w:r w:rsidR="00156D40">
        <w:rPr>
          <w:rFonts w:cs="Arial"/>
          <w:sz w:val="20"/>
          <w:szCs w:val="20"/>
        </w:rPr>
        <w:t xml:space="preserve">sammelt </w:t>
      </w:r>
      <w:r w:rsidRPr="009E12E0">
        <w:rPr>
          <w:rFonts w:cs="Arial"/>
          <w:sz w:val="20"/>
          <w:szCs w:val="20"/>
        </w:rPr>
        <w:t xml:space="preserve">Spenden, um auf diesen Gebieten zu helfen. </w:t>
      </w:r>
    </w:p>
    <w:p w14:paraId="56CAD577" w14:textId="3F30B0F7" w:rsidR="000439EF" w:rsidRPr="00BF1B1A" w:rsidRDefault="009033F4" w:rsidP="000439EF">
      <w:pPr>
        <w:rPr>
          <w:rFonts w:cs="Arial"/>
          <w:sz w:val="20"/>
          <w:szCs w:val="20"/>
          <w:shd w:val="clear" w:color="auto" w:fill="FFFFFF"/>
        </w:rPr>
      </w:pPr>
      <w:r>
        <w:rPr>
          <w:sz w:val="20"/>
          <w:szCs w:val="20"/>
        </w:rPr>
        <w:t>Bereits in den letzten beiden Jahren beteiligten sich Floristinnen und Floristen in ganz Deutschland an der Aktion und sammelten</w:t>
      </w:r>
      <w:r w:rsidRPr="009E12E0">
        <w:rPr>
          <w:sz w:val="20"/>
          <w:szCs w:val="20"/>
        </w:rPr>
        <w:t xml:space="preserve"> insgesamt </w:t>
      </w:r>
      <w:r w:rsidRPr="00557342">
        <w:rPr>
          <w:rStyle w:val="Fett"/>
          <w:rFonts w:cs="Arial"/>
          <w:sz w:val="20"/>
          <w:szCs w:val="20"/>
          <w:shd w:val="clear" w:color="auto" w:fill="FFFFFF"/>
        </w:rPr>
        <w:t>rund</w:t>
      </w:r>
      <w:r>
        <w:rPr>
          <w:rStyle w:val="Fett"/>
          <w:rFonts w:cs="Arial"/>
          <w:sz w:val="20"/>
          <w:szCs w:val="20"/>
          <w:shd w:val="clear" w:color="auto" w:fill="FFFFFF"/>
        </w:rPr>
        <w:t xml:space="preserve"> 145.000</w:t>
      </w:r>
      <w:r w:rsidRPr="009E12E0">
        <w:rPr>
          <w:rStyle w:val="Fett"/>
          <w:rFonts w:cs="Arial"/>
          <w:sz w:val="20"/>
          <w:szCs w:val="20"/>
          <w:shd w:val="clear" w:color="auto" w:fill="FFFFFF"/>
        </w:rPr>
        <w:t xml:space="preserve"> Euro </w:t>
      </w:r>
      <w:r w:rsidRPr="009E12E0">
        <w:rPr>
          <w:rFonts w:cs="Arial"/>
          <w:sz w:val="20"/>
          <w:szCs w:val="20"/>
          <w:shd w:val="clear" w:color="auto" w:fill="FFFFFF"/>
        </w:rPr>
        <w:t>Spenden für bessere Behandlungsmöglichkeiten krebskranker Kinder</w:t>
      </w:r>
      <w:r>
        <w:rPr>
          <w:rFonts w:cs="Arial"/>
          <w:sz w:val="20"/>
          <w:szCs w:val="20"/>
          <w:shd w:val="clear" w:color="auto" w:fill="FFFFFF"/>
        </w:rPr>
        <w:t xml:space="preserve">. </w:t>
      </w:r>
      <w:r w:rsidR="000439EF" w:rsidRPr="009E12E0">
        <w:rPr>
          <w:sz w:val="20"/>
          <w:szCs w:val="20"/>
        </w:rPr>
        <w:t xml:space="preserve">Dieses Jahr </w:t>
      </w:r>
      <w:r w:rsidR="000439EF">
        <w:rPr>
          <w:sz w:val="20"/>
          <w:szCs w:val="20"/>
        </w:rPr>
        <w:t>soll an diesen großen Erfolg angeknüpft werden.</w:t>
      </w:r>
    </w:p>
    <w:p w14:paraId="3E6C1BC2" w14:textId="4A01C6E7" w:rsidR="000439EF" w:rsidRPr="009E12E0" w:rsidRDefault="000439EF" w:rsidP="000439EF">
      <w:pPr>
        <w:rPr>
          <w:rFonts w:cs="Arial"/>
          <w:sz w:val="20"/>
          <w:szCs w:val="20"/>
        </w:rPr>
      </w:pPr>
      <w:r w:rsidRPr="009E12E0">
        <w:rPr>
          <w:rFonts w:cs="Arial"/>
          <w:sz w:val="20"/>
          <w:szCs w:val="20"/>
        </w:rPr>
        <w:t xml:space="preserve">Du bist Floristin </w:t>
      </w:r>
      <w:r w:rsidR="009033F4">
        <w:rPr>
          <w:rFonts w:cs="Arial"/>
          <w:sz w:val="20"/>
          <w:szCs w:val="20"/>
        </w:rPr>
        <w:t xml:space="preserve">oder Florist </w:t>
      </w:r>
      <w:r w:rsidRPr="009E12E0">
        <w:rPr>
          <w:rFonts w:cs="Arial"/>
          <w:sz w:val="20"/>
          <w:szCs w:val="20"/>
        </w:rPr>
        <w:t xml:space="preserve">und möchtest Dich für eine Kindheit ohne Krebs engagieren? </w:t>
      </w:r>
    </w:p>
    <w:p w14:paraId="5471C009" w14:textId="0C9A15A2" w:rsidR="000439EF" w:rsidRPr="009E12E0" w:rsidRDefault="000439EF" w:rsidP="000439EF">
      <w:pPr>
        <w:rPr>
          <w:sz w:val="20"/>
          <w:szCs w:val="20"/>
        </w:rPr>
      </w:pPr>
      <w:r w:rsidRPr="009E12E0">
        <w:rPr>
          <w:sz w:val="20"/>
          <w:szCs w:val="20"/>
        </w:rPr>
        <w:t xml:space="preserve">Sei dabei und registriere Dich </w:t>
      </w:r>
      <w:r w:rsidR="00224128">
        <w:rPr>
          <w:sz w:val="20"/>
          <w:szCs w:val="20"/>
        </w:rPr>
        <w:t xml:space="preserve">ab dem 21. März </w:t>
      </w:r>
      <w:r>
        <w:rPr>
          <w:sz w:val="20"/>
          <w:szCs w:val="20"/>
        </w:rPr>
        <w:t>unter</w:t>
      </w:r>
      <w:r w:rsidRPr="009E12E0">
        <w:rPr>
          <w:sz w:val="20"/>
          <w:szCs w:val="20"/>
        </w:rPr>
        <w:t xml:space="preserve">: </w:t>
      </w:r>
      <w:hyperlink r:id="rId5" w:history="1">
        <w:r w:rsidR="00156D40" w:rsidRPr="0051404D">
          <w:rPr>
            <w:rStyle w:val="Hyperlink"/>
            <w:sz w:val="20"/>
            <w:szCs w:val="20"/>
          </w:rPr>
          <w:t>www.kitz-heidelberg.de/blumen-schenken</w:t>
        </w:r>
      </w:hyperlink>
      <w:r w:rsidR="005F3791">
        <w:rPr>
          <w:sz w:val="20"/>
          <w:szCs w:val="20"/>
        </w:rPr>
        <w:t xml:space="preserve"> </w:t>
      </w:r>
    </w:p>
    <w:p w14:paraId="2AE0FBF4" w14:textId="77777777" w:rsidR="000439EF" w:rsidRPr="009E12E0" w:rsidRDefault="000439EF" w:rsidP="000439EF">
      <w:pPr>
        <w:rPr>
          <w:rFonts w:cs="Arial"/>
          <w:sz w:val="20"/>
          <w:szCs w:val="20"/>
        </w:rPr>
      </w:pPr>
      <w:r w:rsidRPr="000439EF">
        <w:rPr>
          <w:rStyle w:val="Hyperlink"/>
          <w:rFonts w:cs="Arial"/>
          <w:color w:val="auto"/>
          <w:sz w:val="20"/>
          <w:szCs w:val="20"/>
          <w:u w:val="none"/>
        </w:rPr>
        <w:t>Die Teilnahme ist ganz einfach: Die Kampagnenausstattung erhältst Du per Post.</w:t>
      </w:r>
      <w:r w:rsidRPr="000439EF">
        <w:rPr>
          <w:rFonts w:cs="Arial"/>
          <w:sz w:val="20"/>
          <w:szCs w:val="20"/>
        </w:rPr>
        <w:t xml:space="preserve"> </w:t>
      </w:r>
      <w:r w:rsidRPr="009E12E0">
        <w:rPr>
          <w:rFonts w:cs="Arial"/>
          <w:sz w:val="20"/>
          <w:szCs w:val="20"/>
        </w:rPr>
        <w:t>Im Kampagnenzeitraum verkaufst Du ausgewählte Blumen und Pflanzen für eine Kindheit ohne Krebs. Für jede mit dem Kampagnenlogo gekennzeichnete Blume oder Pflanze spendest Du im Nachhinein einen selbstgewählten Betrag an das KiTZ. Es bleibt Dir überlassen, ob Du die Spende selbst trägst oder sie auf den Verkaufspreis aufschlägst.</w:t>
      </w:r>
    </w:p>
    <w:p w14:paraId="142E7B96" w14:textId="77777777" w:rsidR="000439EF" w:rsidRDefault="000439EF" w:rsidP="000439EF">
      <w:pPr>
        <w:rPr>
          <w:sz w:val="20"/>
          <w:szCs w:val="20"/>
        </w:rPr>
      </w:pPr>
      <w:r w:rsidRPr="009E12E0">
        <w:rPr>
          <w:sz w:val="20"/>
          <w:szCs w:val="20"/>
        </w:rPr>
        <w:t xml:space="preserve">Bei Fragen </w:t>
      </w:r>
      <w:r>
        <w:rPr>
          <w:sz w:val="20"/>
          <w:szCs w:val="20"/>
        </w:rPr>
        <w:t xml:space="preserve">kannst Du Dich an </w:t>
      </w:r>
      <w:r w:rsidRPr="009E12E0">
        <w:rPr>
          <w:sz w:val="20"/>
          <w:szCs w:val="20"/>
        </w:rPr>
        <w:t>Frederike Scheurer</w:t>
      </w:r>
      <w:r>
        <w:rPr>
          <w:sz w:val="20"/>
          <w:szCs w:val="20"/>
        </w:rPr>
        <w:t xml:space="preserve"> wenden, Ansprechpartnerin für die Kampagne am KiTZ</w:t>
      </w:r>
      <w:r w:rsidRPr="009E12E0">
        <w:rPr>
          <w:sz w:val="20"/>
          <w:szCs w:val="20"/>
        </w:rPr>
        <w:t xml:space="preserve">: </w:t>
      </w:r>
      <w:hyperlink r:id="rId6" w:history="1">
        <w:r w:rsidRPr="009E12E0">
          <w:rPr>
            <w:rStyle w:val="Hyperlink"/>
            <w:sz w:val="20"/>
            <w:szCs w:val="20"/>
          </w:rPr>
          <w:t>frederike.scheurer@kitz-heidelberg.de</w:t>
        </w:r>
      </w:hyperlink>
      <w:r w:rsidRPr="009E12E0">
        <w:rPr>
          <w:sz w:val="20"/>
          <w:szCs w:val="20"/>
        </w:rPr>
        <w:t xml:space="preserve"> oder 0152 5962 1173</w:t>
      </w:r>
    </w:p>
    <w:p w14:paraId="5647E8F5" w14:textId="148835EA" w:rsidR="000439EF" w:rsidRDefault="000439EF" w:rsidP="000439EF">
      <w:pPr>
        <w:rPr>
          <w:sz w:val="20"/>
          <w:szCs w:val="20"/>
        </w:rPr>
      </w:pPr>
      <w:r>
        <w:rPr>
          <w:sz w:val="20"/>
          <w:szCs w:val="20"/>
        </w:rPr>
        <w:t>Warum gibt es „Blumen schenken. Hoffnung spenden“?</w:t>
      </w:r>
    </w:p>
    <w:p w14:paraId="547D852D" w14:textId="66C524DA" w:rsidR="00067517" w:rsidRDefault="001B7BBB" w:rsidP="00067517">
      <w:pPr>
        <w:pStyle w:val="Listenabsatz"/>
        <w:numPr>
          <w:ilvl w:val="0"/>
          <w:numId w:val="1"/>
        </w:numPr>
        <w:rPr>
          <w:rFonts w:cs="Arial"/>
          <w:sz w:val="20"/>
          <w:szCs w:val="20"/>
        </w:rPr>
      </w:pPr>
      <w:bookmarkStart w:id="0" w:name="_Hlk127896039"/>
      <w:bookmarkStart w:id="1" w:name="_GoBack"/>
      <w:r>
        <w:rPr>
          <w:rFonts w:cs="Arial"/>
          <w:sz w:val="20"/>
          <w:szCs w:val="20"/>
        </w:rPr>
        <w:t xml:space="preserve">Etwa </w:t>
      </w:r>
      <w:r w:rsidR="00067517" w:rsidRPr="000439EF">
        <w:rPr>
          <w:rFonts w:cs="Arial"/>
          <w:sz w:val="20"/>
          <w:szCs w:val="20"/>
        </w:rPr>
        <w:t xml:space="preserve">2.000 Kinder und Jugendliche </w:t>
      </w:r>
      <w:r>
        <w:rPr>
          <w:rFonts w:cs="Arial"/>
          <w:sz w:val="20"/>
          <w:szCs w:val="20"/>
        </w:rPr>
        <w:t xml:space="preserve">erkranken jedes Jahr in Deutschland neu </w:t>
      </w:r>
      <w:r w:rsidR="00067517" w:rsidRPr="000439EF">
        <w:rPr>
          <w:rFonts w:cs="Arial"/>
          <w:sz w:val="20"/>
          <w:szCs w:val="20"/>
        </w:rPr>
        <w:t xml:space="preserve">an Krebs. </w:t>
      </w:r>
      <w:r>
        <w:rPr>
          <w:rFonts w:cs="Arial"/>
          <w:sz w:val="20"/>
          <w:szCs w:val="20"/>
        </w:rPr>
        <w:t>Jedes fünfte Kind überlebt die Erkrankung nicht.</w:t>
      </w:r>
    </w:p>
    <w:p w14:paraId="082FD967" w14:textId="0A2F3707" w:rsidR="009033F4" w:rsidRPr="009033F4" w:rsidRDefault="009033F4" w:rsidP="009033F4">
      <w:pPr>
        <w:pStyle w:val="Listenabsatz"/>
        <w:numPr>
          <w:ilvl w:val="0"/>
          <w:numId w:val="1"/>
        </w:numPr>
        <w:rPr>
          <w:rFonts w:cs="Arial"/>
          <w:sz w:val="20"/>
          <w:szCs w:val="20"/>
        </w:rPr>
      </w:pPr>
      <w:r w:rsidRPr="009033F4">
        <w:rPr>
          <w:rFonts w:eastAsia="Segoe UI Emoji" w:cs="Arial"/>
          <w:sz w:val="20"/>
          <w:szCs w:val="20"/>
        </w:rPr>
        <w:t>Seit 30 Jahren haben sich die Heilungschancen für Kinder mit Krebs nicht wesentlich verbessert, denn es gibt nach wie vor zu wenige Behandlungsmöglichkeiten.</w:t>
      </w:r>
    </w:p>
    <w:p w14:paraId="7B989956" w14:textId="53AD3A7F" w:rsidR="000439EF" w:rsidRPr="000439EF" w:rsidRDefault="000439EF" w:rsidP="000439EF">
      <w:pPr>
        <w:pStyle w:val="Listenabsatz"/>
        <w:numPr>
          <w:ilvl w:val="0"/>
          <w:numId w:val="1"/>
        </w:numPr>
        <w:rPr>
          <w:rFonts w:cs="Arial"/>
          <w:sz w:val="20"/>
          <w:szCs w:val="20"/>
        </w:rPr>
      </w:pPr>
      <w:r w:rsidRPr="000439EF">
        <w:rPr>
          <w:sz w:val="20"/>
          <w:szCs w:val="20"/>
        </w:rPr>
        <w:t xml:space="preserve">Krebsmedikamente werden seit Jahrzehnten in erster Linie für Erwachsene entwickelt, und diese Mittel können nicht eins zu eins bei Kindern eingesetzt werden. </w:t>
      </w:r>
      <w:r w:rsidR="009033F4">
        <w:rPr>
          <w:sz w:val="20"/>
          <w:szCs w:val="20"/>
        </w:rPr>
        <w:t xml:space="preserve">Denn </w:t>
      </w:r>
      <w:r w:rsidR="009033F4" w:rsidRPr="000439EF">
        <w:rPr>
          <w:sz w:val="20"/>
          <w:szCs w:val="20"/>
        </w:rPr>
        <w:t>Krebs bei Kindern unterscheidet sich essenziell von Krebserkrankungen im Erwachsenenalter.</w:t>
      </w:r>
    </w:p>
    <w:p w14:paraId="327A1F28" w14:textId="3958402C" w:rsidR="000439EF" w:rsidRPr="000439EF" w:rsidRDefault="000439EF" w:rsidP="000439EF">
      <w:pPr>
        <w:pStyle w:val="Listenabsatz"/>
        <w:numPr>
          <w:ilvl w:val="0"/>
          <w:numId w:val="1"/>
        </w:numPr>
        <w:rPr>
          <w:rFonts w:cs="Arial"/>
          <w:sz w:val="20"/>
          <w:szCs w:val="20"/>
        </w:rPr>
      </w:pPr>
      <w:r w:rsidRPr="000439EF">
        <w:rPr>
          <w:sz w:val="20"/>
          <w:szCs w:val="20"/>
        </w:rPr>
        <w:t>Daher werden Therapien benötigt, die speziell auf Kinder zugeschnitten sind.</w:t>
      </w:r>
    </w:p>
    <w:p w14:paraId="6CA377B4" w14:textId="0E28C450" w:rsidR="000439EF" w:rsidRPr="000439EF" w:rsidRDefault="000439EF" w:rsidP="000439EF">
      <w:pPr>
        <w:pStyle w:val="Listenabsatz"/>
        <w:numPr>
          <w:ilvl w:val="0"/>
          <w:numId w:val="1"/>
        </w:numPr>
        <w:rPr>
          <w:rFonts w:cs="Arial"/>
          <w:sz w:val="20"/>
          <w:szCs w:val="20"/>
        </w:rPr>
      </w:pPr>
      <w:r w:rsidRPr="000439EF">
        <w:rPr>
          <w:rFonts w:cs="Arial"/>
          <w:sz w:val="20"/>
          <w:szCs w:val="20"/>
        </w:rPr>
        <w:t>Mit der Spendenkampagne „Blumen schenken. Hoffnung spenden.“ m</w:t>
      </w:r>
      <w:r w:rsidR="00156D40">
        <w:rPr>
          <w:rFonts w:cs="Arial"/>
          <w:sz w:val="20"/>
          <w:szCs w:val="20"/>
        </w:rPr>
        <w:t>acht</w:t>
      </w:r>
      <w:r w:rsidRPr="000439EF">
        <w:rPr>
          <w:rFonts w:cs="Arial"/>
          <w:sz w:val="20"/>
          <w:szCs w:val="20"/>
        </w:rPr>
        <w:t xml:space="preserve"> das KiTZ auf die Situation </w:t>
      </w:r>
      <w:r w:rsidRPr="000439EF">
        <w:rPr>
          <w:sz w:val="20"/>
          <w:szCs w:val="20"/>
        </w:rPr>
        <w:t xml:space="preserve">krebskranker Kinder aufmerksam und </w:t>
      </w:r>
      <w:r w:rsidR="00156D40">
        <w:rPr>
          <w:sz w:val="20"/>
          <w:szCs w:val="20"/>
        </w:rPr>
        <w:t xml:space="preserve">sammelt </w:t>
      </w:r>
      <w:r w:rsidRPr="000439EF">
        <w:rPr>
          <w:sz w:val="20"/>
          <w:szCs w:val="20"/>
        </w:rPr>
        <w:t>Spenden, um auf diesem Gebiet zu helfen.</w:t>
      </w:r>
    </w:p>
    <w:bookmarkEnd w:id="0"/>
    <w:bookmarkEnd w:id="1"/>
    <w:p w14:paraId="598B3602" w14:textId="77777777" w:rsidR="000439EF" w:rsidRDefault="000439EF" w:rsidP="000439EF"/>
    <w:p w14:paraId="33605D6B" w14:textId="77777777" w:rsidR="008A6F61" w:rsidRDefault="001B7BBB"/>
    <w:sectPr w:rsidR="008A6F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B276F"/>
    <w:multiLevelType w:val="hybridMultilevel"/>
    <w:tmpl w:val="18CE0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55"/>
    <w:rsid w:val="00010995"/>
    <w:rsid w:val="000439EF"/>
    <w:rsid w:val="00067517"/>
    <w:rsid w:val="001449C9"/>
    <w:rsid w:val="00156D40"/>
    <w:rsid w:val="001B7BBB"/>
    <w:rsid w:val="00224128"/>
    <w:rsid w:val="00596D65"/>
    <w:rsid w:val="005F3791"/>
    <w:rsid w:val="00653241"/>
    <w:rsid w:val="0086085F"/>
    <w:rsid w:val="009033F4"/>
    <w:rsid w:val="00CB7BF6"/>
    <w:rsid w:val="00EC1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D74C"/>
  <w15:chartTrackingRefBased/>
  <w15:docId w15:val="{8532204E-69BA-47C7-B0FC-D488668C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39EF"/>
    <w:rPr>
      <w:rFonts w:ascii="Arial" w:hAnsi="Arial"/>
    </w:rPr>
  </w:style>
  <w:style w:type="paragraph" w:styleId="berschrift1">
    <w:name w:val="heading 1"/>
    <w:basedOn w:val="Standard"/>
    <w:next w:val="Standard"/>
    <w:link w:val="berschrift1Zchn"/>
    <w:uiPriority w:val="9"/>
    <w:qFormat/>
    <w:rsid w:val="00596D65"/>
    <w:pPr>
      <w:keepNext/>
      <w:keepLines/>
      <w:spacing w:before="360" w:after="120"/>
      <w:outlineLvl w:val="0"/>
    </w:pPr>
    <w:rPr>
      <w:rFonts w:eastAsiaTheme="majorEastAsia" w:cstheme="majorBidi"/>
      <w:b/>
      <w:color w:val="4472C4" w:themeColor="accent1"/>
      <w:sz w:val="32"/>
      <w:szCs w:val="32"/>
      <w:u w:val="single"/>
    </w:rPr>
  </w:style>
  <w:style w:type="paragraph" w:styleId="berschrift2">
    <w:name w:val="heading 2"/>
    <w:basedOn w:val="Standard"/>
    <w:next w:val="Standard"/>
    <w:link w:val="berschrift2Zchn"/>
    <w:uiPriority w:val="9"/>
    <w:unhideWhenUsed/>
    <w:qFormat/>
    <w:rsid w:val="00596D65"/>
    <w:pPr>
      <w:keepNext/>
      <w:keepLines/>
      <w:spacing w:before="160" w:after="120"/>
      <w:outlineLvl w:val="1"/>
    </w:pPr>
    <w:rPr>
      <w:rFonts w:eastAsiaTheme="majorEastAsia" w:cstheme="majorBidi"/>
      <w:b/>
      <w:color w:val="2F5496" w:themeColor="accent1" w:themeShade="BF"/>
      <w:sz w:val="24"/>
      <w:szCs w:val="26"/>
    </w:rPr>
  </w:style>
  <w:style w:type="paragraph" w:styleId="berschrift3">
    <w:name w:val="heading 3"/>
    <w:basedOn w:val="Standard"/>
    <w:next w:val="Standard"/>
    <w:link w:val="berschrift3Zchn"/>
    <w:uiPriority w:val="9"/>
    <w:unhideWhenUsed/>
    <w:qFormat/>
    <w:rsid w:val="00653241"/>
    <w:pPr>
      <w:keepNext/>
      <w:keepLines/>
      <w:spacing w:before="160" w:after="120"/>
      <w:outlineLvl w:val="2"/>
    </w:pPr>
    <w:rPr>
      <w:rFonts w:eastAsiaTheme="majorEastAsia"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241"/>
    <w:pPr>
      <w:keepNext/>
      <w:keepLines/>
      <w:spacing w:before="160" w:after="120"/>
      <w:outlineLvl w:val="3"/>
    </w:pPr>
    <w:rPr>
      <w:rFonts w:eastAsiaTheme="majorEastAsia" w:cstheme="majorBidi"/>
      <w:i/>
      <w:iCs/>
      <w:color w:val="2F5496" w:themeColor="accent1" w:themeShade="B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6D65"/>
    <w:rPr>
      <w:rFonts w:ascii="Arial" w:eastAsiaTheme="majorEastAsia" w:hAnsi="Arial" w:cstheme="majorBidi"/>
      <w:b/>
      <w:color w:val="4472C4" w:themeColor="accent1"/>
      <w:sz w:val="32"/>
      <w:szCs w:val="32"/>
      <w:u w:val="single"/>
    </w:rPr>
  </w:style>
  <w:style w:type="character" w:customStyle="1" w:styleId="berschrift2Zchn">
    <w:name w:val="Überschrift 2 Zchn"/>
    <w:basedOn w:val="Absatz-Standardschriftart"/>
    <w:link w:val="berschrift2"/>
    <w:uiPriority w:val="9"/>
    <w:rsid w:val="00596D65"/>
    <w:rPr>
      <w:rFonts w:ascii="Arial" w:eastAsiaTheme="majorEastAsia" w:hAnsi="Arial" w:cstheme="majorBidi"/>
      <w:b/>
      <w:color w:val="2F5496" w:themeColor="accent1" w:themeShade="BF"/>
      <w:sz w:val="24"/>
      <w:szCs w:val="26"/>
    </w:rPr>
  </w:style>
  <w:style w:type="character" w:customStyle="1" w:styleId="berschrift3Zchn">
    <w:name w:val="Überschrift 3 Zchn"/>
    <w:basedOn w:val="Absatz-Standardschriftart"/>
    <w:link w:val="berschrift3"/>
    <w:uiPriority w:val="9"/>
    <w:rsid w:val="00653241"/>
    <w:rPr>
      <w:rFonts w:ascii="Arial" w:eastAsiaTheme="majorEastAsia" w:hAnsi="Arial"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241"/>
    <w:rPr>
      <w:rFonts w:ascii="Arial" w:eastAsiaTheme="majorEastAsia" w:hAnsi="Arial" w:cstheme="majorBidi"/>
      <w:i/>
      <w:iCs/>
      <w:color w:val="2F5496" w:themeColor="accent1" w:themeShade="BF"/>
      <w:sz w:val="24"/>
    </w:rPr>
  </w:style>
  <w:style w:type="character" w:styleId="Hyperlink">
    <w:name w:val="Hyperlink"/>
    <w:basedOn w:val="Absatz-Standardschriftart"/>
    <w:uiPriority w:val="99"/>
    <w:unhideWhenUsed/>
    <w:rsid w:val="000439EF"/>
    <w:rPr>
      <w:color w:val="0563C1" w:themeColor="hyperlink"/>
      <w:u w:val="single"/>
    </w:rPr>
  </w:style>
  <w:style w:type="character" w:styleId="Fett">
    <w:name w:val="Strong"/>
    <w:basedOn w:val="Absatz-Standardschriftart"/>
    <w:uiPriority w:val="22"/>
    <w:qFormat/>
    <w:rsid w:val="000439EF"/>
    <w:rPr>
      <w:b/>
      <w:bCs/>
    </w:rPr>
  </w:style>
  <w:style w:type="paragraph" w:styleId="Listenabsatz">
    <w:name w:val="List Paragraph"/>
    <w:basedOn w:val="Standard"/>
    <w:uiPriority w:val="34"/>
    <w:qFormat/>
    <w:rsid w:val="000439EF"/>
    <w:pPr>
      <w:ind w:left="720"/>
      <w:contextualSpacing/>
    </w:pPr>
  </w:style>
  <w:style w:type="paragraph" w:styleId="Sprechblasentext">
    <w:name w:val="Balloon Text"/>
    <w:basedOn w:val="Standard"/>
    <w:link w:val="SprechblasentextZchn"/>
    <w:uiPriority w:val="99"/>
    <w:semiHidden/>
    <w:unhideWhenUsed/>
    <w:rsid w:val="009033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3F4"/>
    <w:rPr>
      <w:rFonts w:ascii="Segoe UI" w:hAnsi="Segoe UI" w:cs="Segoe UI"/>
      <w:sz w:val="18"/>
      <w:szCs w:val="18"/>
    </w:rPr>
  </w:style>
  <w:style w:type="character" w:styleId="NichtaufgelsteErwhnung">
    <w:name w:val="Unresolved Mention"/>
    <w:basedOn w:val="Absatz-Standardschriftart"/>
    <w:uiPriority w:val="99"/>
    <w:semiHidden/>
    <w:unhideWhenUsed/>
    <w:rsid w:val="005F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derike.scheurer@kitz-heidelberg.de" TargetMode="External"/><Relationship Id="rId5" Type="http://schemas.openxmlformats.org/officeDocument/2006/relationships/hyperlink" Target="http://www.kitz-heidelberg.de/blumen-schenk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Scheurer, Frederike</dc:creator>
  <cp:keywords/>
  <dc:description/>
  <cp:lastModifiedBy>Scheurer, Frederike</cp:lastModifiedBy>
  <cp:revision>5</cp:revision>
  <dcterms:created xsi:type="dcterms:W3CDTF">2023-02-21T16:10:00Z</dcterms:created>
  <dcterms:modified xsi:type="dcterms:W3CDTF">2023-02-21T17:23:00Z</dcterms:modified>
</cp:coreProperties>
</file>